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0C" w:rsidRDefault="002D140C" w:rsidP="002D140C">
      <w:pPr>
        <w:pStyle w:val="1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 w:val="0"/>
          <w:color w:val="333333"/>
          <w:sz w:val="32"/>
          <w:szCs w:val="32"/>
        </w:rPr>
      </w:pPr>
      <w:bookmarkStart w:id="0" w:name="_GoBack"/>
      <w:bookmarkEnd w:id="0"/>
      <w:r w:rsidRPr="002D140C">
        <w:rPr>
          <w:bCs w:val="0"/>
          <w:color w:val="333333"/>
          <w:sz w:val="32"/>
          <w:szCs w:val="32"/>
        </w:rPr>
        <w:t>Госслужащие будут обязаны представлять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D140C" w:rsidRPr="002D140C" w:rsidRDefault="002D140C" w:rsidP="002D140C">
      <w:pPr>
        <w:pStyle w:val="1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 w:val="0"/>
          <w:color w:val="333333"/>
          <w:sz w:val="32"/>
          <w:szCs w:val="32"/>
        </w:rPr>
      </w:pPr>
    </w:p>
    <w:p w:rsidR="002D140C" w:rsidRPr="002D140C" w:rsidRDefault="002D140C" w:rsidP="002D140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2D140C">
        <w:rPr>
          <w:color w:val="333333"/>
          <w:sz w:val="28"/>
          <w:szCs w:val="28"/>
        </w:rPr>
        <w:t>В соответствии с Указом Президента РФ от 19.09.2017 N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госслужащие будут обязаны представлять сведения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  <w:proofErr w:type="gramEnd"/>
    </w:p>
    <w:p w:rsidR="002D140C" w:rsidRPr="002D140C" w:rsidRDefault="002D140C" w:rsidP="002D140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D140C">
        <w:rPr>
          <w:color w:val="333333"/>
          <w:sz w:val="28"/>
          <w:szCs w:val="28"/>
        </w:rPr>
        <w:t>Соответствующий раздел включен в форму справки о доходах, расходах, об имуществе и обязательствах имущественного характера госслужащих.</w:t>
      </w:r>
    </w:p>
    <w:p w:rsidR="002D140C" w:rsidRDefault="002D140C" w:rsidP="002D140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Указом Президента РФ</w:t>
      </w:r>
      <w:r w:rsidRPr="002D140C">
        <w:rPr>
          <w:color w:val="333333"/>
          <w:sz w:val="28"/>
          <w:szCs w:val="28"/>
        </w:rPr>
        <w:t xml:space="preserve"> также расширен перечень должностных лиц, которые вправе направлять запросы в кредитные организации, налоговые органы РФ и органы </w:t>
      </w:r>
      <w:proofErr w:type="spellStart"/>
      <w:r w:rsidRPr="002D140C">
        <w:rPr>
          <w:color w:val="333333"/>
          <w:sz w:val="28"/>
          <w:szCs w:val="28"/>
        </w:rPr>
        <w:t>Росреестра</w:t>
      </w:r>
      <w:proofErr w:type="spellEnd"/>
      <w:r w:rsidRPr="002D140C">
        <w:rPr>
          <w:color w:val="333333"/>
          <w:sz w:val="28"/>
          <w:szCs w:val="28"/>
        </w:rPr>
        <w:t xml:space="preserve"> при проверках в целях противодействия коррупции (к ним </w:t>
      </w:r>
      <w:proofErr w:type="gramStart"/>
      <w:r w:rsidRPr="002D140C">
        <w:rPr>
          <w:color w:val="333333"/>
          <w:sz w:val="28"/>
          <w:szCs w:val="28"/>
        </w:rPr>
        <w:t>отнесены</w:t>
      </w:r>
      <w:proofErr w:type="gramEnd"/>
      <w:r w:rsidRPr="002D140C">
        <w:rPr>
          <w:color w:val="333333"/>
          <w:sz w:val="28"/>
          <w:szCs w:val="28"/>
        </w:rPr>
        <w:t xml:space="preserve"> в том числе специально уполномоченные руководители территориальных органов федеральных государственных органов, прокуроры субъектов РФ, приравненные к ним прокуроры специализированных прокуратур). </w:t>
      </w:r>
    </w:p>
    <w:p w:rsidR="002D140C" w:rsidRPr="002D140C" w:rsidRDefault="002D140C" w:rsidP="002D140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D140C">
        <w:rPr>
          <w:color w:val="333333"/>
          <w:sz w:val="28"/>
          <w:szCs w:val="28"/>
        </w:rPr>
        <w:t>Также уточнены и другие положения антикоррупционного законодательства.</w:t>
      </w:r>
    </w:p>
    <w:p w:rsidR="002D140C" w:rsidRDefault="002D140C" w:rsidP="002D140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2D140C" w:rsidRPr="002D140C" w:rsidRDefault="002D140C" w:rsidP="002D140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 w:rsidRPr="002D140C">
        <w:rPr>
          <w:color w:val="333333"/>
          <w:sz w:val="28"/>
          <w:szCs w:val="28"/>
        </w:rPr>
        <w:t>Указ действует с 19.09.2017.</w:t>
      </w:r>
      <w:r>
        <w:rPr>
          <w:color w:val="333333"/>
          <w:sz w:val="28"/>
          <w:szCs w:val="28"/>
        </w:rPr>
        <w:t>)</w:t>
      </w:r>
    </w:p>
    <w:p w:rsidR="008E75DF" w:rsidRPr="002D140C" w:rsidRDefault="008E75DF" w:rsidP="002D140C"/>
    <w:sectPr w:rsidR="008E75DF" w:rsidRPr="002D140C" w:rsidSect="003553D2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68"/>
    <w:rsid w:val="002D140C"/>
    <w:rsid w:val="003553D2"/>
    <w:rsid w:val="008E75DF"/>
    <w:rsid w:val="00F96B68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sstu74</dc:creator>
  <cp:lastModifiedBy>user</cp:lastModifiedBy>
  <cp:revision>2</cp:revision>
  <dcterms:created xsi:type="dcterms:W3CDTF">2017-12-05T13:08:00Z</dcterms:created>
  <dcterms:modified xsi:type="dcterms:W3CDTF">2017-12-05T13:08:00Z</dcterms:modified>
</cp:coreProperties>
</file>